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E10" w:rsidRPr="001975B1" w:rsidP="005C7E10">
      <w:pPr>
        <w:pStyle w:val="Title"/>
        <w:ind w:firstLine="567"/>
        <w:jc w:val="right"/>
        <w:rPr>
          <w:b w:val="0"/>
          <w:szCs w:val="28"/>
          <w:lang w:val="ru-RU"/>
        </w:rPr>
      </w:pPr>
      <w:r w:rsidRPr="001975B1">
        <w:rPr>
          <w:b w:val="0"/>
          <w:szCs w:val="28"/>
        </w:rPr>
        <w:t xml:space="preserve">Дело № </w:t>
      </w:r>
      <w:r w:rsidRPr="001975B1">
        <w:rPr>
          <w:b w:val="0"/>
          <w:szCs w:val="28"/>
          <w:lang w:val="ru-RU"/>
        </w:rPr>
        <w:t>5</w:t>
      </w:r>
      <w:r w:rsidRPr="001975B1">
        <w:rPr>
          <w:b w:val="0"/>
          <w:szCs w:val="28"/>
        </w:rPr>
        <w:t>-</w:t>
      </w:r>
      <w:r w:rsidRPr="001975B1" w:rsidR="001975B1">
        <w:rPr>
          <w:b w:val="0"/>
          <w:szCs w:val="28"/>
          <w:lang w:val="ru-RU"/>
        </w:rPr>
        <w:t>29</w:t>
      </w:r>
      <w:r w:rsidRPr="001975B1">
        <w:rPr>
          <w:b w:val="0"/>
          <w:szCs w:val="28"/>
        </w:rPr>
        <w:t>-</w:t>
      </w:r>
      <w:r w:rsidRPr="001975B1">
        <w:rPr>
          <w:b w:val="0"/>
          <w:szCs w:val="28"/>
          <w:lang w:val="ru-RU"/>
        </w:rPr>
        <w:t>0402</w:t>
      </w:r>
      <w:r w:rsidRPr="001975B1">
        <w:rPr>
          <w:b w:val="0"/>
          <w:szCs w:val="28"/>
        </w:rPr>
        <w:t>/</w:t>
      </w:r>
      <w:r w:rsidRPr="001975B1">
        <w:rPr>
          <w:b w:val="0"/>
          <w:szCs w:val="28"/>
          <w:lang w:val="ru-RU"/>
        </w:rPr>
        <w:t>20</w:t>
      </w:r>
      <w:r w:rsidRPr="001975B1" w:rsidR="004F0205">
        <w:rPr>
          <w:b w:val="0"/>
          <w:szCs w:val="28"/>
          <w:lang w:val="ru-RU"/>
        </w:rPr>
        <w:t>24</w:t>
      </w:r>
    </w:p>
    <w:p w:rsidR="000C4A27" w:rsidP="001975B1">
      <w:pPr>
        <w:pStyle w:val="Title"/>
        <w:ind w:firstLine="567"/>
        <w:jc w:val="right"/>
        <w:rPr>
          <w:b w:val="0"/>
          <w:bCs w:val="0"/>
          <w:szCs w:val="28"/>
        </w:rPr>
      </w:pPr>
      <w:r w:rsidRPr="001975B1">
        <w:rPr>
          <w:b w:val="0"/>
          <w:bCs w:val="0"/>
          <w:szCs w:val="28"/>
          <w:lang w:val="ru-RU"/>
        </w:rPr>
        <w:t>УИД:</w:t>
      </w:r>
      <w:r w:rsidRPr="001975B1">
        <w:rPr>
          <w:b w:val="0"/>
          <w:bCs w:val="0"/>
          <w:szCs w:val="28"/>
        </w:rPr>
        <w:t xml:space="preserve"> </w:t>
      </w:r>
      <w:r w:rsidRPr="001975B1" w:rsidR="001975B1">
        <w:rPr>
          <w:b w:val="0"/>
          <w:bCs w:val="0"/>
          <w:szCs w:val="28"/>
        </w:rPr>
        <w:t>86MS0031-01-2024-000105-73</w:t>
      </w:r>
    </w:p>
    <w:p w:rsidR="001975B1" w:rsidRPr="001975B1" w:rsidP="001975B1">
      <w:pPr>
        <w:pStyle w:val="Title"/>
        <w:ind w:firstLine="567"/>
        <w:jc w:val="right"/>
        <w:rPr>
          <w:bCs w:val="0"/>
          <w:szCs w:val="28"/>
        </w:rPr>
      </w:pPr>
    </w:p>
    <w:p w:rsidR="00AE1550" w:rsidRPr="00A90ADD" w:rsidP="00AE1550">
      <w:pPr>
        <w:pStyle w:val="Title"/>
        <w:rPr>
          <w:b w:val="0"/>
          <w:sz w:val="27"/>
          <w:szCs w:val="27"/>
          <w:lang w:val="ru-RU"/>
        </w:rPr>
      </w:pPr>
      <w:r w:rsidRPr="00A90ADD">
        <w:rPr>
          <w:b w:val="0"/>
          <w:sz w:val="27"/>
          <w:szCs w:val="27"/>
          <w:lang w:val="ru-RU"/>
        </w:rPr>
        <w:t>ПОСТАНОВЛЕНИЕ</w:t>
      </w:r>
    </w:p>
    <w:p w:rsidR="00AE1550" w:rsidRPr="00A90ADD" w:rsidP="00AE1550">
      <w:pPr>
        <w:pStyle w:val="Title"/>
        <w:rPr>
          <w:b w:val="0"/>
          <w:sz w:val="27"/>
          <w:szCs w:val="27"/>
          <w:lang w:val="ru-RU"/>
        </w:rPr>
      </w:pPr>
      <w:r w:rsidRPr="00A90ADD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A90ADD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A90ADD" w:rsidP="00AE1550">
      <w:pPr>
        <w:rPr>
          <w:sz w:val="27"/>
          <w:szCs w:val="27"/>
        </w:rPr>
      </w:pPr>
      <w:r>
        <w:rPr>
          <w:sz w:val="27"/>
          <w:szCs w:val="27"/>
        </w:rPr>
        <w:t>07 февраля</w:t>
      </w:r>
      <w:r w:rsidR="004F0205">
        <w:rPr>
          <w:sz w:val="27"/>
          <w:szCs w:val="27"/>
        </w:rPr>
        <w:t xml:space="preserve"> 2024</w:t>
      </w:r>
      <w:r w:rsidRPr="00A90ADD">
        <w:rPr>
          <w:sz w:val="27"/>
          <w:szCs w:val="27"/>
        </w:rPr>
        <w:t xml:space="preserve"> года                                                         </w:t>
      </w:r>
      <w:r w:rsidRPr="00A90ADD" w:rsidR="00AE00E9">
        <w:rPr>
          <w:sz w:val="27"/>
          <w:szCs w:val="27"/>
        </w:rPr>
        <w:t xml:space="preserve"> </w:t>
      </w:r>
      <w:r w:rsidRPr="00A90ADD" w:rsidR="00183BB1">
        <w:rPr>
          <w:sz w:val="27"/>
          <w:szCs w:val="27"/>
        </w:rPr>
        <w:t xml:space="preserve"> </w:t>
      </w:r>
      <w:r w:rsidRPr="00A90ADD">
        <w:rPr>
          <w:sz w:val="27"/>
          <w:szCs w:val="27"/>
        </w:rPr>
        <w:t xml:space="preserve"> </w:t>
      </w:r>
      <w:r w:rsidR="005C7E10">
        <w:rPr>
          <w:sz w:val="27"/>
          <w:szCs w:val="27"/>
        </w:rPr>
        <w:t xml:space="preserve">    </w:t>
      </w:r>
      <w:r w:rsidRPr="00A90ADD">
        <w:rPr>
          <w:sz w:val="27"/>
          <w:szCs w:val="27"/>
        </w:rPr>
        <w:t>пгт. Междуреченский</w:t>
      </w:r>
    </w:p>
    <w:p w:rsidR="00AE1550" w:rsidRPr="00A90ADD" w:rsidP="00AE1550">
      <w:pPr>
        <w:rPr>
          <w:sz w:val="27"/>
          <w:szCs w:val="27"/>
        </w:rPr>
      </w:pPr>
    </w:p>
    <w:p w:rsidR="00AE1550" w:rsidRPr="00A90ADD" w:rsidP="00AE1550">
      <w:pPr>
        <w:pStyle w:val="BodyTextIndent"/>
        <w:ind w:firstLine="708"/>
        <w:rPr>
          <w:sz w:val="27"/>
          <w:szCs w:val="27"/>
        </w:rPr>
      </w:pPr>
      <w:r w:rsidRPr="00A90ADD">
        <w:rPr>
          <w:sz w:val="27"/>
          <w:szCs w:val="27"/>
        </w:rPr>
        <w:t xml:space="preserve">Мировой судья судебного участка № </w:t>
      </w:r>
      <w:r w:rsidRPr="00A90ADD">
        <w:rPr>
          <w:sz w:val="27"/>
          <w:szCs w:val="27"/>
          <w:lang w:val="ru-RU"/>
        </w:rPr>
        <w:t>2</w:t>
      </w:r>
      <w:r w:rsidRPr="00A90ADD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A90ADD">
        <w:rPr>
          <w:sz w:val="27"/>
          <w:szCs w:val="27"/>
          <w:lang w:val="ru-RU"/>
        </w:rPr>
        <w:t>Черногрицкая Е.Н.</w:t>
      </w:r>
      <w:r w:rsidRPr="00A90ADD">
        <w:rPr>
          <w:sz w:val="27"/>
          <w:szCs w:val="27"/>
        </w:rPr>
        <w:t>,</w:t>
      </w:r>
      <w:r w:rsidRPr="00A90ADD">
        <w:rPr>
          <w:sz w:val="27"/>
          <w:szCs w:val="27"/>
          <w:lang w:val="ru-RU"/>
        </w:rPr>
        <w:t xml:space="preserve"> </w:t>
      </w:r>
      <w:r w:rsidRPr="00A90ADD" w:rsidR="00A90ADD">
        <w:rPr>
          <w:sz w:val="27"/>
          <w:szCs w:val="27"/>
          <w:lang w:val="ru-RU"/>
        </w:rPr>
        <w:t xml:space="preserve"> </w:t>
      </w:r>
      <w:r w:rsidRPr="00A90ADD">
        <w:rPr>
          <w:sz w:val="27"/>
          <w:szCs w:val="27"/>
        </w:rPr>
        <w:t xml:space="preserve">рассмотрев дело об административном правонарушении в отношении </w:t>
      </w:r>
    </w:p>
    <w:p w:rsidR="00AE1550" w:rsidRPr="00A90ADD" w:rsidP="00AE1550">
      <w:pPr>
        <w:pStyle w:val="BodyTextIndent"/>
        <w:ind w:left="1276" w:firstLine="0"/>
        <w:rPr>
          <w:sz w:val="27"/>
          <w:szCs w:val="27"/>
        </w:rPr>
      </w:pPr>
      <w:r>
        <w:rPr>
          <w:bCs/>
          <w:sz w:val="27"/>
          <w:szCs w:val="27"/>
          <w:lang w:val="ru-RU"/>
        </w:rPr>
        <w:t>Яковченко Анастасии Викторовны</w:t>
      </w:r>
      <w:r w:rsidRPr="00A90ADD" w:rsidR="00DA4EE1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A90ADD">
        <w:rPr>
          <w:bCs/>
          <w:sz w:val="27"/>
          <w:szCs w:val="27"/>
          <w:lang w:val="ru-RU"/>
        </w:rPr>
        <w:t>р</w:t>
      </w:r>
      <w:r w:rsidRPr="00A90ADD">
        <w:rPr>
          <w:sz w:val="27"/>
          <w:szCs w:val="27"/>
        </w:rPr>
        <w:t>анее</w:t>
      </w:r>
      <w:r w:rsidRPr="00A90ADD">
        <w:rPr>
          <w:sz w:val="27"/>
          <w:szCs w:val="27"/>
        </w:rPr>
        <w:t xml:space="preserve"> </w:t>
      </w:r>
      <w:r w:rsidRPr="00A90ADD">
        <w:rPr>
          <w:sz w:val="27"/>
          <w:szCs w:val="27"/>
          <w:lang w:val="ru-RU"/>
        </w:rPr>
        <w:t xml:space="preserve">не </w:t>
      </w:r>
      <w:r w:rsidRPr="00A90ADD">
        <w:rPr>
          <w:sz w:val="27"/>
          <w:szCs w:val="27"/>
        </w:rPr>
        <w:t>привлекавш</w:t>
      </w:r>
      <w:r w:rsidR="004F0205">
        <w:rPr>
          <w:sz w:val="27"/>
          <w:szCs w:val="27"/>
          <w:lang w:val="ru-RU"/>
        </w:rPr>
        <w:t>ейся</w:t>
      </w:r>
      <w:r w:rsidRPr="00A90ADD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A90ADD">
        <w:rPr>
          <w:color w:val="000000"/>
          <w:spacing w:val="-3"/>
          <w:sz w:val="27"/>
          <w:szCs w:val="27"/>
        </w:rPr>
        <w:t>Кодекса Российской Федерации об админис</w:t>
      </w:r>
      <w:r w:rsidRPr="00A90ADD">
        <w:rPr>
          <w:color w:val="000000"/>
          <w:spacing w:val="-3"/>
          <w:sz w:val="27"/>
          <w:szCs w:val="27"/>
        </w:rPr>
        <w:t>тративных правонарушениях</w:t>
      </w:r>
      <w:r w:rsidRPr="00A90ADD">
        <w:rPr>
          <w:sz w:val="27"/>
          <w:szCs w:val="27"/>
        </w:rPr>
        <w:t>,</w:t>
      </w:r>
    </w:p>
    <w:p w:rsidR="00AE1550" w:rsidRPr="00A90ADD" w:rsidP="00AE1550">
      <w:pPr>
        <w:pStyle w:val="BodyTextIndent"/>
        <w:ind w:firstLine="0"/>
        <w:rPr>
          <w:color w:val="000000"/>
          <w:spacing w:val="-5"/>
          <w:sz w:val="27"/>
          <w:szCs w:val="27"/>
        </w:rPr>
      </w:pPr>
    </w:p>
    <w:p w:rsidR="00AE1550" w:rsidRPr="00A90ADD" w:rsidP="00AE1550">
      <w:pPr>
        <w:pStyle w:val="BodyTextIndent"/>
        <w:ind w:firstLine="567"/>
        <w:jc w:val="center"/>
        <w:rPr>
          <w:sz w:val="27"/>
          <w:szCs w:val="27"/>
        </w:rPr>
      </w:pPr>
      <w:r w:rsidRPr="00A90ADD">
        <w:rPr>
          <w:sz w:val="27"/>
          <w:szCs w:val="27"/>
        </w:rPr>
        <w:t>установил:</w:t>
      </w:r>
    </w:p>
    <w:p w:rsidR="00AE1550" w:rsidRPr="00A90ADD" w:rsidP="00AE1550">
      <w:pPr>
        <w:jc w:val="center"/>
        <w:rPr>
          <w:sz w:val="27"/>
          <w:szCs w:val="27"/>
        </w:rPr>
      </w:pPr>
    </w:p>
    <w:p w:rsidR="00AE1550" w:rsidRPr="00A90ADD" w:rsidP="00AE155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Яковченко А.В.</w:t>
      </w:r>
      <w:r w:rsidRPr="00A90ADD">
        <w:rPr>
          <w:color w:val="000000"/>
          <w:sz w:val="27"/>
          <w:szCs w:val="27"/>
        </w:rPr>
        <w:t xml:space="preserve"> </w:t>
      </w:r>
      <w:r w:rsidRPr="00A90ADD" w:rsidR="00AE00E9">
        <w:rPr>
          <w:color w:val="000000"/>
          <w:sz w:val="27"/>
          <w:szCs w:val="27"/>
        </w:rPr>
        <w:t xml:space="preserve">по адресу - </w:t>
      </w:r>
      <w:r>
        <w:rPr>
          <w:bCs/>
          <w:sz w:val="27"/>
          <w:szCs w:val="27"/>
        </w:rPr>
        <w:t>*</w:t>
      </w:r>
      <w:r w:rsidRPr="00A90ADD">
        <w:rPr>
          <w:color w:val="000000"/>
          <w:kern w:val="28"/>
          <w:sz w:val="27"/>
          <w:szCs w:val="27"/>
        </w:rPr>
        <w:t>в нарушение требований ч.1 ст. 32.2 КоАП РФ не уплатил</w:t>
      </w:r>
      <w:r w:rsidR="004F0205">
        <w:rPr>
          <w:color w:val="000000"/>
          <w:kern w:val="28"/>
          <w:sz w:val="27"/>
          <w:szCs w:val="27"/>
        </w:rPr>
        <w:t>а</w:t>
      </w:r>
      <w:r w:rsidRPr="00A90ADD">
        <w:rPr>
          <w:color w:val="000000"/>
          <w:kern w:val="28"/>
          <w:sz w:val="27"/>
          <w:szCs w:val="27"/>
        </w:rPr>
        <w:t xml:space="preserve"> в установленный законом срок административный штраф, наложенный на </w:t>
      </w:r>
      <w:r w:rsidR="004F0205">
        <w:rPr>
          <w:color w:val="000000"/>
          <w:kern w:val="28"/>
          <w:sz w:val="27"/>
          <w:szCs w:val="27"/>
        </w:rPr>
        <w:t xml:space="preserve">нее </w:t>
      </w:r>
      <w:r w:rsidRPr="00A90ADD">
        <w:rPr>
          <w:color w:val="000000"/>
          <w:kern w:val="28"/>
          <w:sz w:val="27"/>
          <w:szCs w:val="27"/>
        </w:rPr>
        <w:t xml:space="preserve">вступившим в законную силу </w:t>
      </w:r>
      <w:r>
        <w:rPr>
          <w:color w:val="000000"/>
          <w:kern w:val="28"/>
          <w:sz w:val="27"/>
          <w:szCs w:val="27"/>
        </w:rPr>
        <w:t>30.10.2023</w:t>
      </w:r>
      <w:r w:rsidRPr="00A90ADD" w:rsidR="00B932F7">
        <w:rPr>
          <w:color w:val="000000"/>
          <w:kern w:val="28"/>
          <w:sz w:val="27"/>
          <w:szCs w:val="27"/>
        </w:rPr>
        <w:t xml:space="preserve"> </w:t>
      </w:r>
      <w:r w:rsidRPr="00A90ADD">
        <w:rPr>
          <w:color w:val="000000"/>
          <w:kern w:val="28"/>
          <w:sz w:val="27"/>
          <w:szCs w:val="27"/>
        </w:rPr>
        <w:t xml:space="preserve">постановлением </w:t>
      </w:r>
      <w:r>
        <w:rPr>
          <w:color w:val="000000"/>
          <w:kern w:val="28"/>
          <w:sz w:val="27"/>
          <w:szCs w:val="27"/>
        </w:rPr>
        <w:t xml:space="preserve">ОГИБДД ОМВД России по Кондинскому району </w:t>
      </w:r>
      <w:r w:rsidRPr="00A90ADD">
        <w:rPr>
          <w:sz w:val="27"/>
          <w:szCs w:val="27"/>
        </w:rPr>
        <w:t xml:space="preserve">по делу об </w:t>
      </w:r>
      <w:r w:rsidRPr="00A90ADD">
        <w:rPr>
          <w:color w:val="000000"/>
          <w:sz w:val="27"/>
          <w:szCs w:val="27"/>
        </w:rPr>
        <w:t>административном правонарушении</w:t>
      </w:r>
      <w:r w:rsidRPr="00A90ADD">
        <w:rPr>
          <w:sz w:val="27"/>
          <w:szCs w:val="27"/>
        </w:rPr>
        <w:t xml:space="preserve"> №</w:t>
      </w:r>
      <w:r w:rsidRPr="00A90ADD" w:rsidR="00816689">
        <w:rPr>
          <w:sz w:val="27"/>
          <w:szCs w:val="27"/>
        </w:rPr>
        <w:t xml:space="preserve"> </w:t>
      </w:r>
      <w:r>
        <w:rPr>
          <w:sz w:val="27"/>
          <w:szCs w:val="27"/>
        </w:rPr>
        <w:t>18810086220001915711</w:t>
      </w:r>
      <w:r w:rsidR="007E26FC">
        <w:rPr>
          <w:sz w:val="27"/>
          <w:szCs w:val="27"/>
        </w:rPr>
        <w:t xml:space="preserve"> </w:t>
      </w:r>
      <w:r w:rsidRPr="00A90ADD">
        <w:rPr>
          <w:sz w:val="27"/>
          <w:szCs w:val="27"/>
        </w:rPr>
        <w:t xml:space="preserve">от </w:t>
      </w:r>
      <w:r>
        <w:rPr>
          <w:sz w:val="27"/>
          <w:szCs w:val="27"/>
        </w:rPr>
        <w:t>19.10.2023</w:t>
      </w:r>
      <w:r w:rsidRPr="00A90ADD" w:rsidR="00D0209A">
        <w:rPr>
          <w:color w:val="000000"/>
          <w:kern w:val="28"/>
          <w:sz w:val="27"/>
          <w:szCs w:val="27"/>
        </w:rPr>
        <w:t xml:space="preserve"> </w:t>
      </w:r>
      <w:r w:rsidRPr="00A90ADD">
        <w:rPr>
          <w:color w:val="000000"/>
          <w:kern w:val="28"/>
          <w:sz w:val="27"/>
          <w:szCs w:val="27"/>
        </w:rPr>
        <w:t xml:space="preserve">за </w:t>
      </w:r>
      <w:r w:rsidRPr="00A90ADD">
        <w:rPr>
          <w:color w:val="000000"/>
          <w:kern w:val="28"/>
          <w:sz w:val="27"/>
          <w:szCs w:val="27"/>
        </w:rPr>
        <w:t>совершение административного прав</w:t>
      </w:r>
      <w:r w:rsidRPr="00A90ADD" w:rsidR="00816689">
        <w:rPr>
          <w:color w:val="000000"/>
          <w:kern w:val="28"/>
          <w:sz w:val="27"/>
          <w:szCs w:val="27"/>
        </w:rPr>
        <w:t>он</w:t>
      </w:r>
      <w:r w:rsidRPr="00A90ADD" w:rsidR="00233D64">
        <w:rPr>
          <w:color w:val="000000"/>
          <w:kern w:val="28"/>
          <w:sz w:val="27"/>
          <w:szCs w:val="27"/>
        </w:rPr>
        <w:t>арушения, пре</w:t>
      </w:r>
      <w:r w:rsidRPr="00A90ADD" w:rsidR="00513133">
        <w:rPr>
          <w:color w:val="000000"/>
          <w:kern w:val="28"/>
          <w:sz w:val="27"/>
          <w:szCs w:val="27"/>
        </w:rPr>
        <w:t xml:space="preserve">дусмотренного </w:t>
      </w:r>
      <w:r>
        <w:rPr>
          <w:color w:val="000000"/>
          <w:kern w:val="28"/>
          <w:sz w:val="27"/>
          <w:szCs w:val="27"/>
        </w:rPr>
        <w:t>ч.2 ст. 12.37</w:t>
      </w:r>
      <w:r w:rsidR="00CA3D66">
        <w:rPr>
          <w:color w:val="000000"/>
          <w:kern w:val="28"/>
          <w:sz w:val="27"/>
          <w:szCs w:val="27"/>
        </w:rPr>
        <w:t xml:space="preserve"> КоАП РФ</w:t>
      </w:r>
      <w:r w:rsidRPr="00A90ADD">
        <w:rPr>
          <w:color w:val="000000"/>
          <w:kern w:val="28"/>
          <w:sz w:val="27"/>
          <w:szCs w:val="27"/>
        </w:rPr>
        <w:t xml:space="preserve">, в размере </w:t>
      </w:r>
      <w:r>
        <w:rPr>
          <w:color w:val="000000"/>
          <w:kern w:val="28"/>
          <w:sz w:val="27"/>
          <w:szCs w:val="27"/>
        </w:rPr>
        <w:t>8</w:t>
      </w:r>
      <w:r w:rsidR="00CA3D66">
        <w:rPr>
          <w:color w:val="000000"/>
          <w:kern w:val="28"/>
          <w:sz w:val="27"/>
          <w:szCs w:val="27"/>
        </w:rPr>
        <w:t>00</w:t>
      </w:r>
      <w:r w:rsidR="007E26FC">
        <w:rPr>
          <w:color w:val="000000"/>
          <w:kern w:val="28"/>
          <w:sz w:val="27"/>
          <w:szCs w:val="27"/>
        </w:rPr>
        <w:t xml:space="preserve"> </w:t>
      </w:r>
      <w:r w:rsidRPr="00A90ADD" w:rsidR="00A90ADD">
        <w:rPr>
          <w:color w:val="000000"/>
          <w:kern w:val="28"/>
          <w:sz w:val="27"/>
          <w:szCs w:val="27"/>
        </w:rPr>
        <w:t>рублей</w:t>
      </w:r>
      <w:r w:rsidRPr="00A90ADD">
        <w:rPr>
          <w:color w:val="000000"/>
          <w:kern w:val="28"/>
          <w:sz w:val="27"/>
          <w:szCs w:val="27"/>
        </w:rPr>
        <w:t>.</w:t>
      </w:r>
      <w:r w:rsidRPr="00A90ADD">
        <w:rPr>
          <w:sz w:val="27"/>
          <w:szCs w:val="27"/>
        </w:rPr>
        <w:t xml:space="preserve">  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Яковченко А.В.</w:t>
      </w:r>
      <w:r w:rsidRPr="00A90ADD">
        <w:rPr>
          <w:sz w:val="27"/>
          <w:szCs w:val="27"/>
        </w:rPr>
        <w:t xml:space="preserve"> </w:t>
      </w:r>
      <w:r w:rsidRPr="00A90ADD">
        <w:rPr>
          <w:color w:val="000000"/>
          <w:kern w:val="28"/>
          <w:sz w:val="27"/>
          <w:szCs w:val="27"/>
        </w:rPr>
        <w:t>в судебное заседание не явил</w:t>
      </w:r>
      <w:r w:rsidR="00D475E0">
        <w:rPr>
          <w:color w:val="000000"/>
          <w:kern w:val="28"/>
          <w:sz w:val="27"/>
          <w:szCs w:val="27"/>
        </w:rPr>
        <w:t>ась</w:t>
      </w:r>
      <w:r w:rsidRPr="00A90ADD">
        <w:rPr>
          <w:color w:val="000000"/>
          <w:kern w:val="28"/>
          <w:sz w:val="27"/>
          <w:szCs w:val="27"/>
        </w:rPr>
        <w:t xml:space="preserve">, </w:t>
      </w:r>
      <w:r w:rsidRPr="00A90ADD">
        <w:rPr>
          <w:sz w:val="27"/>
          <w:szCs w:val="27"/>
        </w:rPr>
        <w:t>извещен</w:t>
      </w:r>
      <w:r w:rsidR="004F0205">
        <w:rPr>
          <w:sz w:val="27"/>
          <w:szCs w:val="27"/>
        </w:rPr>
        <w:t>а</w:t>
      </w:r>
      <w:r w:rsidRPr="00A90ADD">
        <w:rPr>
          <w:sz w:val="27"/>
          <w:szCs w:val="27"/>
        </w:rPr>
        <w:t xml:space="preserve"> о месте и времени рассмотрения дела об административном п</w:t>
      </w:r>
      <w:r w:rsidRPr="00A90ADD" w:rsidR="00BA2428">
        <w:rPr>
          <w:sz w:val="27"/>
          <w:szCs w:val="27"/>
        </w:rPr>
        <w:t>р</w:t>
      </w:r>
      <w:r w:rsidRPr="00A90ADD" w:rsidR="005865A1">
        <w:rPr>
          <w:sz w:val="27"/>
          <w:szCs w:val="27"/>
        </w:rPr>
        <w:t>авонарушении надлежащим образом</w:t>
      </w:r>
      <w:r w:rsidRPr="00A90ADD" w:rsidR="00DA4EE1">
        <w:rPr>
          <w:sz w:val="27"/>
          <w:szCs w:val="27"/>
        </w:rPr>
        <w:t>.</w:t>
      </w:r>
    </w:p>
    <w:p w:rsidR="00AE1550" w:rsidRPr="00A90ADD" w:rsidP="00AE1550">
      <w:pPr>
        <w:ind w:firstLine="540"/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="001975B1">
        <w:rPr>
          <w:sz w:val="27"/>
          <w:szCs w:val="27"/>
        </w:rPr>
        <w:t>Яковченко  А.В.</w:t>
      </w:r>
      <w:r w:rsidRPr="00A90ADD">
        <w:rPr>
          <w:sz w:val="27"/>
          <w:szCs w:val="27"/>
        </w:rPr>
        <w:t xml:space="preserve"> </w:t>
      </w:r>
      <w:r w:rsidRPr="00A90ADD">
        <w:rPr>
          <w:color w:val="000000"/>
          <w:sz w:val="27"/>
          <w:szCs w:val="27"/>
        </w:rPr>
        <w:t>в соо</w:t>
      </w:r>
      <w:r w:rsidRPr="00A90ADD">
        <w:rPr>
          <w:color w:val="000000"/>
          <w:sz w:val="27"/>
          <w:szCs w:val="27"/>
        </w:rPr>
        <w:t xml:space="preserve">тветствии с </w:t>
      </w:r>
      <w:r w:rsidR="001975B1">
        <w:rPr>
          <w:sz w:val="27"/>
          <w:szCs w:val="27"/>
        </w:rPr>
        <w:t>положениями</w:t>
      </w:r>
      <w:r w:rsidRPr="00A90ADD">
        <w:rPr>
          <w:sz w:val="27"/>
          <w:szCs w:val="27"/>
        </w:rPr>
        <w:t xml:space="preserve"> </w:t>
      </w:r>
      <w:hyperlink r:id="rId5" w:history="1">
        <w:r w:rsidRPr="00A90ADD">
          <w:rPr>
            <w:rStyle w:val="Hyperlink"/>
            <w:sz w:val="27"/>
            <w:szCs w:val="27"/>
            <w:u w:val="none"/>
          </w:rPr>
          <w:t>ч. 2 ст. 25.1</w:t>
        </w:r>
      </w:hyperlink>
      <w:r w:rsidRPr="00A90ADD">
        <w:rPr>
          <w:sz w:val="27"/>
          <w:szCs w:val="27"/>
        </w:rPr>
        <w:t xml:space="preserve"> КоАП РФ. </w:t>
      </w:r>
    </w:p>
    <w:p w:rsidR="00AE1550" w:rsidRPr="00A90ADD" w:rsidP="00AE1550">
      <w:pPr>
        <w:pStyle w:val="BodyTextIndent"/>
        <w:ind w:firstLine="708"/>
        <w:rPr>
          <w:sz w:val="27"/>
          <w:szCs w:val="27"/>
          <w:lang w:val="ru-RU"/>
        </w:rPr>
      </w:pPr>
      <w:r w:rsidRPr="00A90ADD">
        <w:rPr>
          <w:sz w:val="27"/>
          <w:szCs w:val="27"/>
          <w:lang w:val="ru-RU"/>
        </w:rPr>
        <w:t xml:space="preserve">Мировой судья, </w:t>
      </w:r>
      <w:r w:rsidRPr="00A90ADD">
        <w:rPr>
          <w:sz w:val="27"/>
          <w:szCs w:val="27"/>
        </w:rPr>
        <w:t xml:space="preserve">исследовав материалы дела, </w:t>
      </w:r>
      <w:r w:rsidRPr="00A90ADD">
        <w:rPr>
          <w:sz w:val="27"/>
          <w:szCs w:val="27"/>
          <w:lang w:val="ru-RU"/>
        </w:rPr>
        <w:t>приходит</w:t>
      </w:r>
      <w:r w:rsidRPr="00A90ADD">
        <w:rPr>
          <w:sz w:val="27"/>
          <w:szCs w:val="27"/>
        </w:rPr>
        <w:t xml:space="preserve"> к следующему.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>В соответствии с ч. 1 ст. 20.2</w:t>
      </w:r>
      <w:r w:rsidRPr="00A90ADD">
        <w:rPr>
          <w:color w:val="000000"/>
          <w:kern w:val="28"/>
          <w:sz w:val="27"/>
          <w:szCs w:val="27"/>
        </w:rPr>
        <w:t>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</w:t>
      </w:r>
      <w:r w:rsidRPr="00A90ADD">
        <w:rPr>
          <w:color w:val="000000"/>
          <w:kern w:val="28"/>
          <w:sz w:val="27"/>
          <w:szCs w:val="27"/>
        </w:rPr>
        <w:t xml:space="preserve">ные работы на срок до пятидесяти часов. Суд отмечает, что административная ответственность наступает за неуплату штрафа, наложенного за административное правонарушение. 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 xml:space="preserve"> В соответствии с ч.1 ст.31.1 КоАП РФ постановление по делу об административном правон</w:t>
      </w:r>
      <w:r w:rsidRPr="00A90ADD">
        <w:rPr>
          <w:color w:val="000000"/>
          <w:kern w:val="28"/>
          <w:sz w:val="27"/>
          <w:szCs w:val="27"/>
        </w:rPr>
        <w:t>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 xml:space="preserve"> Согласно п.2 ст.31.1 КоАП РФ соответствующ</w:t>
      </w:r>
      <w:r w:rsidRPr="00A90ADD">
        <w:rPr>
          <w:color w:val="000000"/>
          <w:kern w:val="28"/>
          <w:sz w:val="27"/>
          <w:szCs w:val="27"/>
        </w:rPr>
        <w:t>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</w:t>
      </w:r>
      <w:r w:rsidRPr="00A90ADD">
        <w:rPr>
          <w:color w:val="000000"/>
          <w:kern w:val="28"/>
          <w:sz w:val="27"/>
          <w:szCs w:val="27"/>
        </w:rPr>
        <w:t>тся вынесенное постановление.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</w:t>
      </w:r>
      <w:r w:rsidRPr="00A90ADD">
        <w:rPr>
          <w:color w:val="000000"/>
          <w:kern w:val="28"/>
          <w:sz w:val="27"/>
          <w:szCs w:val="27"/>
        </w:rPr>
        <w:t xml:space="preserve">ечения срока отсрочки, рассрочки, установленных в соответствии со ст. 31.5 КоАП РФ.  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>Согласно ч.5</w:t>
      </w:r>
      <w:r w:rsidRPr="00A90ADD">
        <w:rPr>
          <w:color w:val="000000"/>
          <w:kern w:val="28"/>
          <w:sz w:val="27"/>
          <w:szCs w:val="27"/>
        </w:rPr>
        <w:t xml:space="preserve">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</w:t>
      </w:r>
      <w:r w:rsidRPr="00A90ADD">
        <w:rPr>
          <w:color w:val="000000"/>
          <w:kern w:val="28"/>
          <w:sz w:val="27"/>
          <w:szCs w:val="27"/>
        </w:rPr>
        <w:t>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</w:t>
      </w:r>
      <w:r w:rsidR="001975B1">
        <w:rPr>
          <w:color w:val="000000"/>
          <w:kern w:val="28"/>
          <w:sz w:val="27"/>
          <w:szCs w:val="27"/>
        </w:rPr>
        <w:t>ктурного подразделения или</w:t>
      </w:r>
      <w:r w:rsidRPr="00A90ADD">
        <w:rPr>
          <w:color w:val="000000"/>
          <w:kern w:val="28"/>
          <w:sz w:val="27"/>
          <w:szCs w:val="27"/>
        </w:rPr>
        <w:t xml:space="preserve"> тер</w:t>
      </w:r>
      <w:r w:rsidRPr="00A90ADD">
        <w:rPr>
          <w:color w:val="000000"/>
          <w:kern w:val="28"/>
          <w:sz w:val="27"/>
          <w:szCs w:val="27"/>
        </w:rPr>
        <w:t>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</w:t>
      </w:r>
      <w:r w:rsidRPr="00A90ADD">
        <w:rPr>
          <w:color w:val="000000"/>
          <w:kern w:val="28"/>
          <w:sz w:val="27"/>
          <w:szCs w:val="27"/>
        </w:rPr>
        <w:t>онарушении, предусмотренном ч.1 ст. 20.25 КоАП РФ, в отношении лица, не уплатившего административный штраф.</w:t>
      </w:r>
      <w:r w:rsidRPr="00A90ADD">
        <w:rPr>
          <w:color w:val="000000"/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</w:t>
      </w:r>
      <w:r w:rsidRPr="00A90ADD">
        <w:rPr>
          <w:color w:val="000000"/>
          <w:sz w:val="27"/>
          <w:szCs w:val="27"/>
        </w:rPr>
        <w:t>сполнитель.</w:t>
      </w:r>
    </w:p>
    <w:p w:rsidR="00D475E0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</w:t>
      </w:r>
      <w:r w:rsidRPr="00A90ADD">
        <w:rPr>
          <w:color w:val="000000"/>
          <w:kern w:val="28"/>
          <w:sz w:val="27"/>
          <w:szCs w:val="27"/>
        </w:rPr>
        <w:t xml:space="preserve">новления по делу об административном   правонарушении.   </w:t>
      </w:r>
    </w:p>
    <w:p w:rsidR="00AE1550" w:rsidRPr="00A90AD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kern w:val="28"/>
          <w:sz w:val="27"/>
          <w:szCs w:val="27"/>
        </w:rPr>
      </w:pPr>
      <w:r>
        <w:rPr>
          <w:color w:val="000000"/>
          <w:kern w:val="28"/>
          <w:sz w:val="27"/>
          <w:szCs w:val="27"/>
        </w:rPr>
        <w:t>С   этого   дня,</w:t>
      </w:r>
      <w:r w:rsidRPr="00A90ADD">
        <w:rPr>
          <w:color w:val="000000"/>
          <w:kern w:val="28"/>
          <w:sz w:val="27"/>
          <w:szCs w:val="27"/>
        </w:rPr>
        <w:t xml:space="preserve"> лицо   может   быть   привлечено   к административной ответственности по ч. 1 ст. 20.25 КоАП РФ в течение </w:t>
      </w:r>
      <w:r w:rsidRPr="00A90ADD" w:rsidR="00AE00E9">
        <w:rPr>
          <w:color w:val="000000"/>
          <w:kern w:val="28"/>
          <w:sz w:val="27"/>
          <w:szCs w:val="27"/>
        </w:rPr>
        <w:t>1 (одного) года</w:t>
      </w:r>
      <w:r w:rsidRPr="00A90ADD">
        <w:rPr>
          <w:color w:val="000000"/>
          <w:kern w:val="28"/>
          <w:sz w:val="27"/>
          <w:szCs w:val="27"/>
        </w:rPr>
        <w:t>.</w:t>
      </w:r>
    </w:p>
    <w:p w:rsidR="00AE1550" w:rsidRPr="00A90ADD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90ADD">
        <w:rPr>
          <w:sz w:val="27"/>
          <w:szCs w:val="27"/>
        </w:rPr>
        <w:t>Следовательно, одним из оснований возбуждения дела об адми</w:t>
      </w:r>
      <w:r w:rsidRPr="00A90ADD">
        <w:rPr>
          <w:sz w:val="27"/>
          <w:szCs w:val="27"/>
        </w:rPr>
        <w:t xml:space="preserve">нистративном правонарушении может являться отсутствие сведений об уплате штрафа. </w:t>
      </w:r>
    </w:p>
    <w:p w:rsidR="00AE1550" w:rsidRPr="00A90ADD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A90ADD">
        <w:rPr>
          <w:sz w:val="27"/>
          <w:szCs w:val="27"/>
        </w:rPr>
        <w:t xml:space="preserve">Из материалов </w:t>
      </w:r>
      <w:r w:rsidR="004F0205">
        <w:rPr>
          <w:sz w:val="27"/>
          <w:szCs w:val="27"/>
        </w:rPr>
        <w:t xml:space="preserve">дела </w:t>
      </w:r>
      <w:r w:rsidRPr="00A90ADD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="001975B1">
        <w:rPr>
          <w:sz w:val="27"/>
          <w:szCs w:val="27"/>
        </w:rPr>
        <w:t>19.10.2023</w:t>
      </w:r>
      <w:r w:rsidRPr="00A90ADD">
        <w:rPr>
          <w:sz w:val="27"/>
          <w:szCs w:val="27"/>
        </w:rPr>
        <w:t xml:space="preserve"> </w:t>
      </w:r>
      <w:r w:rsidR="001975B1">
        <w:rPr>
          <w:sz w:val="27"/>
          <w:szCs w:val="27"/>
        </w:rPr>
        <w:t>Яковченко А.В.</w:t>
      </w:r>
      <w:r w:rsidRPr="00A90ADD">
        <w:rPr>
          <w:sz w:val="27"/>
          <w:szCs w:val="27"/>
        </w:rPr>
        <w:t xml:space="preserve"> признан</w:t>
      </w:r>
      <w:r w:rsidR="00D475E0">
        <w:rPr>
          <w:sz w:val="27"/>
          <w:szCs w:val="27"/>
        </w:rPr>
        <w:t>а</w:t>
      </w:r>
      <w:r w:rsidRPr="00A90ADD">
        <w:rPr>
          <w:sz w:val="27"/>
          <w:szCs w:val="27"/>
        </w:rPr>
        <w:t xml:space="preserve"> виновн</w:t>
      </w:r>
      <w:r w:rsidR="00D475E0">
        <w:rPr>
          <w:sz w:val="27"/>
          <w:szCs w:val="27"/>
        </w:rPr>
        <w:t>ой</w:t>
      </w:r>
      <w:r w:rsidRPr="00A90ADD">
        <w:rPr>
          <w:sz w:val="27"/>
          <w:szCs w:val="27"/>
        </w:rPr>
        <w:t xml:space="preserve"> в совершении административного прав</w:t>
      </w:r>
      <w:r w:rsidRPr="00A90ADD" w:rsidR="00816689">
        <w:rPr>
          <w:sz w:val="27"/>
          <w:szCs w:val="27"/>
        </w:rPr>
        <w:t xml:space="preserve">онарушения, предусмотренного </w:t>
      </w:r>
      <w:r w:rsidR="001975B1">
        <w:rPr>
          <w:sz w:val="27"/>
          <w:szCs w:val="27"/>
        </w:rPr>
        <w:t>ч.2 ст. 12.37</w:t>
      </w:r>
      <w:r w:rsidR="00CA3D66">
        <w:rPr>
          <w:sz w:val="27"/>
          <w:szCs w:val="27"/>
        </w:rPr>
        <w:t xml:space="preserve"> КоАП РФ</w:t>
      </w:r>
      <w:r w:rsidRPr="00A90ADD">
        <w:rPr>
          <w:sz w:val="27"/>
          <w:szCs w:val="27"/>
        </w:rPr>
        <w:t xml:space="preserve"> и назначено наказание в виде административного штрафа в размере </w:t>
      </w:r>
      <w:r w:rsidR="001975B1">
        <w:rPr>
          <w:sz w:val="27"/>
          <w:szCs w:val="27"/>
        </w:rPr>
        <w:t>8</w:t>
      </w:r>
      <w:r w:rsidR="00F355A4">
        <w:rPr>
          <w:sz w:val="27"/>
          <w:szCs w:val="27"/>
        </w:rPr>
        <w:t xml:space="preserve">00 </w:t>
      </w:r>
      <w:r w:rsidRPr="00A90ADD">
        <w:rPr>
          <w:sz w:val="27"/>
          <w:szCs w:val="27"/>
        </w:rPr>
        <w:t xml:space="preserve">рублей, указанное постановление </w:t>
      </w:r>
      <w:r w:rsidR="001975B1">
        <w:rPr>
          <w:sz w:val="27"/>
          <w:szCs w:val="27"/>
        </w:rPr>
        <w:t>Яковченко А.В.</w:t>
      </w:r>
      <w:r w:rsidR="00CA3D66">
        <w:rPr>
          <w:sz w:val="27"/>
          <w:szCs w:val="27"/>
        </w:rPr>
        <w:t xml:space="preserve"> </w:t>
      </w:r>
      <w:r w:rsidR="001975B1">
        <w:rPr>
          <w:sz w:val="27"/>
          <w:szCs w:val="27"/>
        </w:rPr>
        <w:t>вручено 19.10.2023, с</w:t>
      </w:r>
      <w:r w:rsidRPr="00A90ADD" w:rsidR="00AE00E9">
        <w:rPr>
          <w:sz w:val="27"/>
          <w:szCs w:val="27"/>
        </w:rPr>
        <w:t>ледовательно, постановление</w:t>
      </w:r>
      <w:r w:rsidRPr="00A90ADD" w:rsidR="004F0D57">
        <w:rPr>
          <w:sz w:val="27"/>
          <w:szCs w:val="27"/>
        </w:rPr>
        <w:t xml:space="preserve"> </w:t>
      </w:r>
      <w:r w:rsidRPr="00A90ADD" w:rsidR="00183BB1">
        <w:rPr>
          <w:sz w:val="27"/>
          <w:szCs w:val="27"/>
        </w:rPr>
        <w:t xml:space="preserve">вступило в законную силу </w:t>
      </w:r>
      <w:r w:rsidR="001975B1">
        <w:rPr>
          <w:sz w:val="27"/>
          <w:szCs w:val="27"/>
        </w:rPr>
        <w:t>30.10.2023</w:t>
      </w:r>
      <w:r w:rsidRPr="00A90ADD" w:rsidR="00D0209A">
        <w:rPr>
          <w:sz w:val="27"/>
          <w:szCs w:val="27"/>
        </w:rPr>
        <w:t>.</w:t>
      </w:r>
      <w:r w:rsidRPr="00A90ADD">
        <w:rPr>
          <w:sz w:val="27"/>
          <w:szCs w:val="27"/>
        </w:rPr>
        <w:t xml:space="preserve"> </w:t>
      </w:r>
      <w:r w:rsidRPr="00A90ADD" w:rsidR="00AE00E9">
        <w:rPr>
          <w:sz w:val="27"/>
          <w:szCs w:val="27"/>
        </w:rPr>
        <w:t>Таким образом</w:t>
      </w:r>
      <w:r w:rsidRPr="00A90ADD">
        <w:rPr>
          <w:sz w:val="27"/>
          <w:szCs w:val="27"/>
        </w:rPr>
        <w:t xml:space="preserve">, </w:t>
      </w:r>
      <w:r w:rsidRPr="00A90ADD">
        <w:rPr>
          <w:spacing w:val="-3"/>
          <w:sz w:val="27"/>
          <w:szCs w:val="27"/>
        </w:rPr>
        <w:t xml:space="preserve">штраф </w:t>
      </w:r>
      <w:r w:rsidRPr="00A90ADD">
        <w:rPr>
          <w:spacing w:val="-3"/>
          <w:sz w:val="27"/>
          <w:szCs w:val="27"/>
        </w:rPr>
        <w:t xml:space="preserve">должен был быть уплачен не позднее 60 дней с этой даты, то есть не позднее </w:t>
      </w:r>
      <w:r w:rsidR="001975B1">
        <w:rPr>
          <w:spacing w:val="-3"/>
          <w:sz w:val="27"/>
          <w:szCs w:val="27"/>
        </w:rPr>
        <w:t>29.12.2023</w:t>
      </w:r>
      <w:r w:rsidRPr="00A90ADD">
        <w:rPr>
          <w:spacing w:val="-3"/>
          <w:sz w:val="27"/>
          <w:szCs w:val="27"/>
        </w:rPr>
        <w:t xml:space="preserve">. </w:t>
      </w:r>
      <w:r w:rsidR="001975B1">
        <w:rPr>
          <w:sz w:val="27"/>
          <w:szCs w:val="27"/>
        </w:rPr>
        <w:t>Яковченко А.В.,</w:t>
      </w:r>
      <w:r w:rsidRPr="00A90ADD">
        <w:rPr>
          <w:sz w:val="27"/>
          <w:szCs w:val="27"/>
        </w:rPr>
        <w:t xml:space="preserve"> </w:t>
      </w:r>
      <w:r w:rsidRPr="00A90ADD">
        <w:rPr>
          <w:spacing w:val="-4"/>
          <w:sz w:val="27"/>
          <w:szCs w:val="27"/>
        </w:rPr>
        <w:t>будучи предупрежденн</w:t>
      </w:r>
      <w:r w:rsidR="00D475E0">
        <w:rPr>
          <w:spacing w:val="-4"/>
          <w:sz w:val="27"/>
          <w:szCs w:val="27"/>
        </w:rPr>
        <w:t>ой</w:t>
      </w:r>
      <w:r w:rsidRPr="00A90ADD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="00D475E0">
        <w:rPr>
          <w:spacing w:val="-4"/>
          <w:sz w:val="27"/>
          <w:szCs w:val="27"/>
        </w:rPr>
        <w:t>а</w:t>
      </w:r>
      <w:r w:rsidRPr="00A90ADD">
        <w:rPr>
          <w:spacing w:val="-3"/>
          <w:sz w:val="27"/>
          <w:szCs w:val="27"/>
        </w:rPr>
        <w:t>.</w:t>
      </w:r>
    </w:p>
    <w:p w:rsidR="00AE00E9" w:rsidRPr="00A90ADD" w:rsidP="00AE00E9">
      <w:pPr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          </w:t>
      </w:r>
      <w:r w:rsidRPr="00A90ADD">
        <w:rPr>
          <w:color w:val="000000"/>
          <w:sz w:val="27"/>
          <w:szCs w:val="27"/>
        </w:rPr>
        <w:t xml:space="preserve">Факт совершения </w:t>
      </w:r>
      <w:r w:rsidR="001975B1">
        <w:rPr>
          <w:sz w:val="27"/>
          <w:szCs w:val="27"/>
        </w:rPr>
        <w:t>Яковченко А.В.</w:t>
      </w:r>
      <w:r w:rsidRPr="00A90ADD" w:rsidR="00112542">
        <w:rPr>
          <w:sz w:val="27"/>
          <w:szCs w:val="27"/>
        </w:rPr>
        <w:t xml:space="preserve"> </w:t>
      </w:r>
      <w:r w:rsidRPr="00A90ADD">
        <w:rPr>
          <w:color w:val="000000"/>
          <w:sz w:val="27"/>
          <w:szCs w:val="27"/>
        </w:rPr>
        <w:t>административного пр</w:t>
      </w:r>
      <w:r w:rsidRPr="00A90ADD" w:rsidR="00DA4EE1">
        <w:rPr>
          <w:color w:val="000000"/>
          <w:sz w:val="27"/>
          <w:szCs w:val="27"/>
        </w:rPr>
        <w:t xml:space="preserve">авонарушения и </w:t>
      </w:r>
      <w:r w:rsidRPr="00A90ADD" w:rsidR="00856DD5">
        <w:rPr>
          <w:color w:val="000000"/>
          <w:sz w:val="27"/>
          <w:szCs w:val="27"/>
        </w:rPr>
        <w:t>его</w:t>
      </w:r>
      <w:r w:rsidRPr="00A90ADD">
        <w:rPr>
          <w:color w:val="000000"/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A90ADD" w:rsidR="00513133">
        <w:rPr>
          <w:color w:val="000000"/>
          <w:sz w:val="27"/>
          <w:szCs w:val="27"/>
        </w:rPr>
        <w:t xml:space="preserve">истративном правонарушении от </w:t>
      </w:r>
      <w:r w:rsidR="001975B1">
        <w:rPr>
          <w:color w:val="000000"/>
          <w:sz w:val="27"/>
          <w:szCs w:val="27"/>
        </w:rPr>
        <w:t>06.01.2023</w:t>
      </w:r>
      <w:r w:rsidRPr="00A90ADD">
        <w:rPr>
          <w:color w:val="000000"/>
          <w:sz w:val="27"/>
          <w:szCs w:val="27"/>
        </w:rPr>
        <w:t>,</w:t>
      </w:r>
      <w:r w:rsidRPr="00A90ADD">
        <w:rPr>
          <w:sz w:val="27"/>
          <w:szCs w:val="27"/>
        </w:rPr>
        <w:t xml:space="preserve"> постановлением по делу об </w:t>
      </w:r>
      <w:r w:rsidRPr="00A90ADD">
        <w:rPr>
          <w:color w:val="000000"/>
          <w:sz w:val="27"/>
          <w:szCs w:val="27"/>
        </w:rPr>
        <w:t xml:space="preserve">административном правонарушении </w:t>
      </w:r>
      <w:r w:rsidRPr="00A90ADD" w:rsidR="00DA4EE1">
        <w:rPr>
          <w:sz w:val="27"/>
          <w:szCs w:val="27"/>
        </w:rPr>
        <w:t xml:space="preserve">от </w:t>
      </w:r>
      <w:r w:rsidR="001975B1">
        <w:rPr>
          <w:sz w:val="27"/>
          <w:szCs w:val="27"/>
        </w:rPr>
        <w:t>19.10.2023</w:t>
      </w:r>
      <w:r w:rsidRPr="00A90ADD">
        <w:rPr>
          <w:sz w:val="27"/>
          <w:szCs w:val="27"/>
        </w:rPr>
        <w:t xml:space="preserve">, данными ГИС ГИП ФБД </w:t>
      </w:r>
      <w:r w:rsidRPr="00A90ADD">
        <w:rPr>
          <w:sz w:val="27"/>
          <w:szCs w:val="27"/>
        </w:rPr>
        <w:t>Адмпрактика, подтверждающими факт неуплаты штрафа</w:t>
      </w:r>
      <w:r w:rsidR="005C7E10">
        <w:rPr>
          <w:sz w:val="27"/>
          <w:szCs w:val="27"/>
        </w:rPr>
        <w:t xml:space="preserve"> в установленный законом срок</w:t>
      </w:r>
      <w:r w:rsidRPr="00A90ADD">
        <w:rPr>
          <w:sz w:val="27"/>
          <w:szCs w:val="27"/>
        </w:rPr>
        <w:t>.</w:t>
      </w:r>
    </w:p>
    <w:p w:rsidR="00AE1550" w:rsidP="00AE1550">
      <w:pPr>
        <w:ind w:firstLine="708"/>
        <w:jc w:val="both"/>
        <w:rPr>
          <w:sz w:val="27"/>
          <w:szCs w:val="27"/>
        </w:rPr>
      </w:pPr>
      <w:r w:rsidRPr="00A90ADD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</w:t>
      </w:r>
      <w:r w:rsidRPr="00A90ADD">
        <w:rPr>
          <w:sz w:val="27"/>
          <w:szCs w:val="27"/>
        </w:rPr>
        <w:t>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</w:t>
      </w:r>
      <w:r w:rsidRPr="00A90ADD">
        <w:rPr>
          <w:sz w:val="27"/>
          <w:szCs w:val="27"/>
        </w:rPr>
        <w:t xml:space="preserve">ьства.   </w:t>
      </w:r>
    </w:p>
    <w:p w:rsidR="00AE1550" w:rsidRPr="00A90ADD" w:rsidP="00CA3D66">
      <w:pPr>
        <w:ind w:firstLine="540"/>
        <w:jc w:val="both"/>
        <w:rPr>
          <w:color w:val="000000"/>
          <w:kern w:val="28"/>
          <w:sz w:val="27"/>
          <w:szCs w:val="27"/>
        </w:rPr>
      </w:pPr>
      <w:r w:rsidRPr="009D5F12">
        <w:rPr>
          <w:sz w:val="27"/>
          <w:szCs w:val="27"/>
        </w:rPr>
        <w:t xml:space="preserve"> </w:t>
      </w:r>
      <w:r w:rsidRPr="00A90ADD">
        <w:rPr>
          <w:color w:val="000000"/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</w:t>
      </w:r>
      <w:r w:rsidRPr="00A90ADD">
        <w:rPr>
          <w:color w:val="000000"/>
          <w:kern w:val="28"/>
          <w:sz w:val="27"/>
          <w:szCs w:val="27"/>
        </w:rPr>
        <w:t>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A90ADD" w:rsidP="00AE1550">
      <w:pPr>
        <w:ind w:firstLine="708"/>
        <w:jc w:val="both"/>
        <w:rPr>
          <w:sz w:val="27"/>
          <w:szCs w:val="27"/>
        </w:rPr>
      </w:pPr>
      <w:r w:rsidRPr="00A90ADD">
        <w:rPr>
          <w:color w:val="000000"/>
          <w:kern w:val="28"/>
          <w:sz w:val="27"/>
          <w:szCs w:val="27"/>
        </w:rPr>
        <w:t>Учитывая вышеизложенное,</w:t>
      </w:r>
      <w:r w:rsidRPr="00A90ADD">
        <w:rPr>
          <w:sz w:val="27"/>
          <w:szCs w:val="27"/>
        </w:rPr>
        <w:t xml:space="preserve"> действия </w:t>
      </w:r>
      <w:r w:rsidR="001975B1">
        <w:rPr>
          <w:sz w:val="27"/>
          <w:szCs w:val="27"/>
        </w:rPr>
        <w:t>Яковченко А.В.</w:t>
      </w:r>
      <w:r w:rsidRPr="00A90ADD" w:rsidR="00DA4EE1">
        <w:rPr>
          <w:sz w:val="27"/>
          <w:szCs w:val="27"/>
        </w:rPr>
        <w:t xml:space="preserve"> </w:t>
      </w:r>
      <w:r w:rsidRPr="00A90ADD">
        <w:rPr>
          <w:sz w:val="27"/>
          <w:szCs w:val="27"/>
        </w:rPr>
        <w:t>подлежат квалификации по ч. 1 ст. 20.25 КоАП РФ, как неуплата административно</w:t>
      </w:r>
      <w:r w:rsidRPr="00A90ADD">
        <w:rPr>
          <w:sz w:val="27"/>
          <w:szCs w:val="27"/>
        </w:rPr>
        <w:t xml:space="preserve">го штрафа в срок, предусмотренный настоящим Кодексом.  </w:t>
      </w:r>
    </w:p>
    <w:p w:rsidR="00AE1550" w:rsidRPr="00A90ADD" w:rsidP="00AE1550">
      <w:pPr>
        <w:ind w:firstLine="708"/>
        <w:jc w:val="both"/>
        <w:rPr>
          <w:sz w:val="27"/>
          <w:szCs w:val="27"/>
        </w:rPr>
      </w:pPr>
      <w:r w:rsidRPr="00A90ADD">
        <w:rPr>
          <w:color w:val="000000"/>
          <w:sz w:val="27"/>
          <w:szCs w:val="27"/>
        </w:rPr>
        <w:t xml:space="preserve">Обстоятельств, смягчающих административную ответственность, </w:t>
      </w:r>
      <w:r w:rsidRPr="00A90ADD" w:rsidR="00A90ADD">
        <w:rPr>
          <w:color w:val="000000"/>
          <w:sz w:val="27"/>
          <w:szCs w:val="27"/>
        </w:rPr>
        <w:t xml:space="preserve">мировым судьей </w:t>
      </w:r>
      <w:r w:rsidRPr="00A90ADD">
        <w:rPr>
          <w:color w:val="000000"/>
          <w:sz w:val="27"/>
          <w:szCs w:val="27"/>
        </w:rPr>
        <w:t>не установлено.</w:t>
      </w:r>
      <w:r w:rsidRPr="00A90ADD">
        <w:rPr>
          <w:sz w:val="27"/>
          <w:szCs w:val="27"/>
        </w:rPr>
        <w:t xml:space="preserve"> </w:t>
      </w:r>
    </w:p>
    <w:p w:rsidR="00AE1550" w:rsidRPr="00A90ADD" w:rsidP="00AE1550">
      <w:pPr>
        <w:pStyle w:val="BodyTextIndent2"/>
        <w:ind w:left="0" w:firstLine="708"/>
        <w:rPr>
          <w:color w:val="000000"/>
          <w:sz w:val="27"/>
          <w:szCs w:val="27"/>
          <w:lang w:eastAsia="x-none"/>
        </w:rPr>
      </w:pPr>
      <w:r w:rsidRPr="00A90ADD">
        <w:rPr>
          <w:color w:val="000000"/>
          <w:sz w:val="27"/>
          <w:szCs w:val="27"/>
          <w:lang w:val="x-none" w:eastAsia="x-none"/>
        </w:rPr>
        <w:t>Обстоятельств, отягчающи</w:t>
      </w:r>
      <w:r w:rsidRPr="00A90ADD">
        <w:rPr>
          <w:color w:val="000000"/>
          <w:sz w:val="27"/>
          <w:szCs w:val="27"/>
          <w:lang w:eastAsia="x-none"/>
        </w:rPr>
        <w:t>х</w:t>
      </w:r>
      <w:r w:rsidRPr="00A90ADD">
        <w:rPr>
          <w:color w:val="000000"/>
          <w:sz w:val="27"/>
          <w:szCs w:val="27"/>
          <w:lang w:val="x-none" w:eastAsia="x-none"/>
        </w:rPr>
        <w:t xml:space="preserve"> административную ответственность</w:t>
      </w:r>
      <w:r w:rsidRPr="00A90ADD">
        <w:rPr>
          <w:color w:val="000000"/>
          <w:sz w:val="27"/>
          <w:szCs w:val="27"/>
          <w:lang w:eastAsia="x-none"/>
        </w:rPr>
        <w:t xml:space="preserve">, </w:t>
      </w:r>
      <w:r w:rsidRPr="00A90ADD" w:rsidR="00A90ADD">
        <w:rPr>
          <w:color w:val="000000"/>
          <w:sz w:val="27"/>
          <w:szCs w:val="27"/>
          <w:lang w:eastAsia="x-none"/>
        </w:rPr>
        <w:t xml:space="preserve">мировым судьей </w:t>
      </w:r>
      <w:r w:rsidRPr="00A90ADD">
        <w:rPr>
          <w:color w:val="000000"/>
          <w:sz w:val="27"/>
          <w:szCs w:val="27"/>
          <w:lang w:eastAsia="x-none"/>
        </w:rPr>
        <w:t xml:space="preserve">не установлено.   </w:t>
      </w:r>
    </w:p>
    <w:p w:rsidR="00AE1550" w:rsidRPr="00A90ADD" w:rsidP="00AE1550">
      <w:pPr>
        <w:pStyle w:val="BodyTextIndent2"/>
        <w:ind w:left="0" w:firstLine="708"/>
        <w:rPr>
          <w:sz w:val="27"/>
          <w:szCs w:val="27"/>
        </w:rPr>
      </w:pPr>
      <w:r w:rsidRPr="00A90ADD">
        <w:rPr>
          <w:color w:val="000000"/>
          <w:sz w:val="27"/>
          <w:szCs w:val="27"/>
          <w:lang w:eastAsia="x-none"/>
        </w:rPr>
        <w:t xml:space="preserve"> </w:t>
      </w:r>
      <w:r w:rsidRPr="00A90ADD">
        <w:rPr>
          <w:sz w:val="27"/>
          <w:szCs w:val="27"/>
        </w:rPr>
        <w:t xml:space="preserve">При </w:t>
      </w:r>
      <w:r w:rsidRPr="00A90ADD">
        <w:rPr>
          <w:sz w:val="27"/>
          <w:szCs w:val="27"/>
        </w:rPr>
        <w:t>назначении административного наказания мировой судья учитывает характер совершенного административного правонарушения, личность виновн</w:t>
      </w:r>
      <w:r w:rsidR="00D475E0">
        <w:rPr>
          <w:sz w:val="27"/>
          <w:szCs w:val="27"/>
        </w:rPr>
        <w:t>ой</w:t>
      </w:r>
      <w:r w:rsidRPr="00A90ADD">
        <w:rPr>
          <w:sz w:val="27"/>
          <w:szCs w:val="27"/>
        </w:rPr>
        <w:t xml:space="preserve">, </w:t>
      </w:r>
      <w:r w:rsidR="00D475E0">
        <w:rPr>
          <w:sz w:val="27"/>
          <w:szCs w:val="27"/>
        </w:rPr>
        <w:t>ее</w:t>
      </w:r>
      <w:r w:rsidRPr="00A90ADD">
        <w:rPr>
          <w:sz w:val="27"/>
          <w:szCs w:val="27"/>
        </w:rPr>
        <w:t xml:space="preserve"> имущественное положение, отсутствие обстоятельств, смягчающих и отягчающих административную ответственность и счита</w:t>
      </w:r>
      <w:r w:rsidRPr="00A90ADD">
        <w:rPr>
          <w:sz w:val="27"/>
          <w:szCs w:val="27"/>
        </w:rPr>
        <w:t xml:space="preserve">ет возможным </w:t>
      </w:r>
      <w:r w:rsidRPr="00A90ADD">
        <w:rPr>
          <w:rStyle w:val="cnsl"/>
          <w:sz w:val="27"/>
          <w:szCs w:val="27"/>
        </w:rPr>
        <w:t xml:space="preserve">назначить </w:t>
      </w:r>
      <w:r w:rsidR="001975B1">
        <w:rPr>
          <w:sz w:val="27"/>
          <w:szCs w:val="27"/>
        </w:rPr>
        <w:t>Яковченко  А.В.</w:t>
      </w:r>
      <w:r w:rsidRPr="00A90ADD" w:rsidR="00A90ADD">
        <w:rPr>
          <w:sz w:val="27"/>
          <w:szCs w:val="27"/>
        </w:rPr>
        <w:t xml:space="preserve"> </w:t>
      </w:r>
      <w:r w:rsidRPr="00A90ADD">
        <w:rPr>
          <w:rStyle w:val="cnsl"/>
          <w:sz w:val="27"/>
          <w:szCs w:val="27"/>
        </w:rPr>
        <w:t xml:space="preserve">наказание в </w:t>
      </w:r>
      <w:r w:rsidR="001975B1">
        <w:rPr>
          <w:rStyle w:val="cnsl"/>
          <w:sz w:val="27"/>
          <w:szCs w:val="27"/>
        </w:rPr>
        <w:t xml:space="preserve">виде </w:t>
      </w:r>
      <w:r w:rsidRPr="00A90ADD">
        <w:rPr>
          <w:sz w:val="27"/>
          <w:szCs w:val="27"/>
        </w:rPr>
        <w:t xml:space="preserve">административного штрафа. </w:t>
      </w:r>
    </w:p>
    <w:p w:rsidR="00DE67EE" w:rsidRPr="00A90ADD" w:rsidP="00AE1550">
      <w:pPr>
        <w:pStyle w:val="BodyTextIndent2"/>
        <w:ind w:left="0" w:firstLine="708"/>
        <w:rPr>
          <w:sz w:val="27"/>
          <w:szCs w:val="27"/>
        </w:rPr>
      </w:pPr>
    </w:p>
    <w:p w:rsidR="00AE1550" w:rsidRPr="00A90AD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90ADD">
        <w:rPr>
          <w:sz w:val="27"/>
          <w:szCs w:val="27"/>
        </w:rPr>
        <w:t>На основании изложенного, руководствуясь  п. 1 ч. 1 ст. 29.9, ст. 29.10, ст.29.11 Кодекса РФ об административных правонарушениях, мировой судья,</w:t>
      </w:r>
    </w:p>
    <w:p w:rsidR="00AE1550" w:rsidRPr="00A90AD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A90ADD" w:rsidP="00AE1550">
      <w:pPr>
        <w:jc w:val="center"/>
        <w:rPr>
          <w:sz w:val="27"/>
          <w:szCs w:val="27"/>
        </w:rPr>
      </w:pPr>
      <w:r w:rsidRPr="00A90ADD">
        <w:rPr>
          <w:sz w:val="27"/>
          <w:szCs w:val="27"/>
        </w:rPr>
        <w:t>постановил:</w:t>
      </w:r>
    </w:p>
    <w:p w:rsidR="00AE1550" w:rsidRPr="00A90ADD" w:rsidP="00AE1550">
      <w:pPr>
        <w:jc w:val="center"/>
        <w:rPr>
          <w:b/>
          <w:sz w:val="27"/>
          <w:szCs w:val="27"/>
        </w:rPr>
      </w:pPr>
    </w:p>
    <w:p w:rsidR="00AE1550" w:rsidRPr="00A90ADD" w:rsidP="00AE15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Яковченко Ана</w:t>
      </w:r>
      <w:r>
        <w:rPr>
          <w:sz w:val="27"/>
          <w:szCs w:val="27"/>
        </w:rPr>
        <w:t>стасию Викторовну</w:t>
      </w:r>
      <w:r w:rsidR="00506533">
        <w:rPr>
          <w:sz w:val="27"/>
          <w:szCs w:val="27"/>
        </w:rPr>
        <w:t xml:space="preserve"> (паспорт </w:t>
      </w:r>
      <w:r>
        <w:rPr>
          <w:sz w:val="27"/>
          <w:szCs w:val="27"/>
        </w:rPr>
        <w:t>*</w:t>
      </w:r>
      <w:r w:rsidR="00506533">
        <w:rPr>
          <w:sz w:val="27"/>
          <w:szCs w:val="27"/>
        </w:rPr>
        <w:t>)</w:t>
      </w:r>
      <w:r w:rsidRPr="00A90ADD" w:rsidR="00856DD5">
        <w:rPr>
          <w:sz w:val="27"/>
          <w:szCs w:val="27"/>
        </w:rPr>
        <w:t xml:space="preserve"> </w:t>
      </w:r>
      <w:r w:rsidRPr="00A90ADD">
        <w:rPr>
          <w:sz w:val="27"/>
          <w:szCs w:val="27"/>
        </w:rPr>
        <w:t>признать виновн</w:t>
      </w:r>
      <w:r w:rsidR="00D475E0">
        <w:rPr>
          <w:sz w:val="27"/>
          <w:szCs w:val="27"/>
        </w:rPr>
        <w:t>ой</w:t>
      </w:r>
      <w:r w:rsidRPr="00A90ADD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</w:t>
      </w:r>
      <w:r w:rsidRPr="00A90ADD" w:rsidR="00DE67EE">
        <w:rPr>
          <w:sz w:val="27"/>
          <w:szCs w:val="27"/>
        </w:rPr>
        <w:t>,</w:t>
      </w:r>
      <w:r w:rsidRPr="00A90ADD">
        <w:rPr>
          <w:sz w:val="27"/>
          <w:szCs w:val="27"/>
        </w:rPr>
        <w:t xml:space="preserve"> и подвергнуть админ</w:t>
      </w:r>
      <w:r w:rsidRPr="00A90ADD" w:rsidR="00641D13">
        <w:rPr>
          <w:sz w:val="27"/>
          <w:szCs w:val="27"/>
        </w:rPr>
        <w:t>истративному наказанию в виде</w:t>
      </w:r>
      <w:r w:rsidRPr="00A90ADD" w:rsidR="003E1D8D">
        <w:rPr>
          <w:sz w:val="27"/>
          <w:szCs w:val="27"/>
        </w:rPr>
        <w:t xml:space="preserve"> </w:t>
      </w:r>
      <w:r w:rsidRPr="00A90ADD">
        <w:rPr>
          <w:sz w:val="27"/>
          <w:szCs w:val="27"/>
        </w:rPr>
        <w:t>адми</w:t>
      </w:r>
      <w:r w:rsidRPr="00A90ADD" w:rsidR="00816689">
        <w:rPr>
          <w:sz w:val="27"/>
          <w:szCs w:val="27"/>
        </w:rPr>
        <w:t xml:space="preserve">нистративного штрафа в размере </w:t>
      </w:r>
      <w:r w:rsidR="00F355A4">
        <w:rPr>
          <w:sz w:val="27"/>
          <w:szCs w:val="27"/>
        </w:rPr>
        <w:t>1</w:t>
      </w:r>
      <w:r>
        <w:rPr>
          <w:sz w:val="27"/>
          <w:szCs w:val="27"/>
        </w:rPr>
        <w:t>6</w:t>
      </w:r>
      <w:r w:rsidR="00F355A4">
        <w:rPr>
          <w:sz w:val="27"/>
          <w:szCs w:val="27"/>
        </w:rPr>
        <w:t>00</w:t>
      </w:r>
      <w:r w:rsidRPr="00A90ADD">
        <w:rPr>
          <w:sz w:val="27"/>
          <w:szCs w:val="27"/>
        </w:rPr>
        <w:t xml:space="preserve"> (</w:t>
      </w:r>
      <w:r w:rsidR="00F355A4">
        <w:rPr>
          <w:sz w:val="27"/>
          <w:szCs w:val="27"/>
        </w:rPr>
        <w:t>одна тысяча</w:t>
      </w:r>
      <w:r>
        <w:rPr>
          <w:sz w:val="27"/>
          <w:szCs w:val="27"/>
        </w:rPr>
        <w:t xml:space="preserve"> шестьсот</w:t>
      </w:r>
      <w:r w:rsidRPr="00A90ADD">
        <w:rPr>
          <w:sz w:val="27"/>
          <w:szCs w:val="27"/>
        </w:rPr>
        <w:t>) рублей.</w:t>
      </w:r>
    </w:p>
    <w:p w:rsidR="00183BB1" w:rsidRPr="00A90ADD" w:rsidP="00183B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0ADD">
        <w:rPr>
          <w:sz w:val="27"/>
          <w:szCs w:val="27"/>
        </w:rPr>
        <w:t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90ADD">
        <w:rPr>
          <w:sz w:val="27"/>
          <w:szCs w:val="27"/>
          <w:lang w:val="en-US"/>
        </w:rPr>
        <w:t>D</w:t>
      </w:r>
      <w:r w:rsidRPr="00A90ADD">
        <w:rPr>
          <w:sz w:val="27"/>
          <w:szCs w:val="27"/>
        </w:rPr>
        <w:t xml:space="preserve">08080) </w:t>
      </w:r>
    </w:p>
    <w:p w:rsidR="00183BB1" w:rsidRPr="00A90ADD" w:rsidP="00183B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Наименование банка: РКЦ </w:t>
      </w:r>
      <w:r w:rsidRPr="00A90ADD">
        <w:rPr>
          <w:sz w:val="27"/>
          <w:szCs w:val="27"/>
        </w:rPr>
        <w:t>ХАНТЫ-МАНСИЙСК//УФК по Ханты-Мансийскому автономному округу-Югре г. Ханты-Мансийск, казначейский счет: 40102810245370000007, банков</w:t>
      </w:r>
      <w:r w:rsidRPr="00A90ADD" w:rsidR="00641D13">
        <w:rPr>
          <w:sz w:val="27"/>
          <w:szCs w:val="27"/>
        </w:rPr>
        <w:t>ский счет №03100643000000018700</w:t>
      </w:r>
      <w:r w:rsidRPr="00A90ADD">
        <w:rPr>
          <w:sz w:val="27"/>
          <w:szCs w:val="27"/>
        </w:rPr>
        <w:t xml:space="preserve"> БИК 007162163, ОКТМО 71816000, ИНН 8601073664, КПП 860101001, КБК 72011601203019000140, УИН </w:t>
      </w:r>
      <w:r w:rsidRPr="001975B1" w:rsidR="001975B1">
        <w:rPr>
          <w:sz w:val="27"/>
          <w:szCs w:val="27"/>
        </w:rPr>
        <w:t>0412365400315000292420143</w:t>
      </w:r>
      <w:r w:rsidR="00A045BC">
        <w:rPr>
          <w:sz w:val="27"/>
          <w:szCs w:val="27"/>
        </w:rPr>
        <w:t>.</w:t>
      </w:r>
      <w:r w:rsidRPr="00A90ADD">
        <w:rPr>
          <w:sz w:val="27"/>
          <w:szCs w:val="27"/>
        </w:rPr>
        <w:t xml:space="preserve"> </w:t>
      </w:r>
    </w:p>
    <w:p w:rsidR="004F0D57" w:rsidRPr="00A90ADD" w:rsidP="004F0D57">
      <w:pPr>
        <w:ind w:firstLine="540"/>
        <w:rPr>
          <w:sz w:val="27"/>
          <w:szCs w:val="27"/>
        </w:rPr>
      </w:pPr>
      <w:r w:rsidRPr="00A90ADD">
        <w:rPr>
          <w:sz w:val="27"/>
          <w:szCs w:val="27"/>
          <w:lang w:val="en-US"/>
        </w:rPr>
        <w:t>QR</w:t>
      </w:r>
      <w:r w:rsidRPr="00A90ADD">
        <w:rPr>
          <w:sz w:val="27"/>
          <w:szCs w:val="27"/>
        </w:rPr>
        <w:t xml:space="preserve">-код для оплаты административного штрафа. </w:t>
      </w:r>
    </w:p>
    <w:p w:rsidR="004F0D57" w:rsidRPr="00A90ADD" w:rsidP="004F0D57">
      <w:pPr>
        <w:ind w:firstLine="540"/>
        <w:rPr>
          <w:sz w:val="27"/>
          <w:szCs w:val="27"/>
        </w:rPr>
      </w:pPr>
      <w:r w:rsidRPr="00A90ADD">
        <w:rPr>
          <w:sz w:val="27"/>
          <w:szCs w:val="27"/>
        </w:rPr>
        <w:t>Реквизиты «К</w:t>
      </w:r>
      <w:r w:rsidRPr="00A90ADD" w:rsidR="00641D13">
        <w:rPr>
          <w:sz w:val="27"/>
          <w:szCs w:val="27"/>
        </w:rPr>
        <w:t>БК» и «ОКТМО»</w:t>
      </w:r>
      <w:r w:rsidRPr="00A90ADD">
        <w:rPr>
          <w:sz w:val="27"/>
          <w:szCs w:val="27"/>
        </w:rPr>
        <w:t xml:space="preserve"> подлежат заполнению самостоятельно. </w:t>
      </w:r>
    </w:p>
    <w:p w:rsidR="004F0D57" w:rsidRPr="00A90ADD" w:rsidP="004F0D57">
      <w:pPr>
        <w:rPr>
          <w:sz w:val="27"/>
          <w:szCs w:val="27"/>
        </w:rPr>
      </w:pPr>
      <w:r w:rsidRPr="00A90ADD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1902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57" w:rsidRPr="00A90ADD" w:rsidP="00183B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E67EE" w:rsidRPr="00A90ADD" w:rsidP="00DE67E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90ADD">
        <w:rPr>
          <w:rFonts w:ascii="Times New Roman" w:hAnsi="Times New Roman"/>
          <w:sz w:val="27"/>
          <w:szCs w:val="27"/>
        </w:rPr>
        <w:t xml:space="preserve">Срок для добровольной уплаты административного штрафа - не позднее шестидесяти дней со дня вступления постановления о </w:t>
      </w:r>
      <w:r w:rsidRPr="00A90ADD">
        <w:rPr>
          <w:rFonts w:ascii="Times New Roman" w:hAnsi="Times New Roman"/>
          <w:sz w:val="27"/>
          <w:szCs w:val="27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E67EE" w:rsidRPr="00A90ADD" w:rsidP="00DE67EE">
      <w:pPr>
        <w:ind w:firstLine="709"/>
        <w:jc w:val="both"/>
        <w:rPr>
          <w:sz w:val="27"/>
          <w:szCs w:val="27"/>
        </w:rPr>
      </w:pPr>
      <w:r w:rsidRPr="00A90ADD">
        <w:rPr>
          <w:sz w:val="27"/>
          <w:szCs w:val="27"/>
        </w:rPr>
        <w:t>Оригинал квитанции об оплате штрафа подлежит передач</w:t>
      </w:r>
      <w:r w:rsidRPr="00A90ADD">
        <w:rPr>
          <w:sz w:val="27"/>
          <w:szCs w:val="27"/>
        </w:rPr>
        <w:t xml:space="preserve">е мировому судье вынесшему данное постановление (ХМАО-Югра, пгт. Междуреченский, ул.П.Лумумбы, д.2/1).   </w:t>
      </w:r>
    </w:p>
    <w:p w:rsidR="00DE67EE" w:rsidRPr="00A90ADD" w:rsidP="00DE67EE">
      <w:pPr>
        <w:shd w:val="clear" w:color="auto" w:fill="FFFFFF"/>
        <w:ind w:firstLine="709"/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Разъяснить, что неуплата административного штрафа в срок, установленный ч. 1 ст. 32.2 Кодекса Российской Федерации об административных </w:t>
      </w:r>
      <w:r w:rsidRPr="00A90ADD">
        <w:rPr>
          <w:sz w:val="27"/>
          <w:szCs w:val="27"/>
        </w:rPr>
        <w:t>правонарушениях, влечет административную ответственность по ч. 1 ст. 20.25 КоАП РФ.</w:t>
      </w:r>
    </w:p>
    <w:p w:rsidR="00DE67EE" w:rsidRPr="00A90ADD" w:rsidP="00DE67EE">
      <w:pPr>
        <w:ind w:firstLine="708"/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Постановление может быть обжаловано в течение десяти суток со дня получения копии настоящего постановления в Кондинский районный суд Ханты-Мансийского автономного округа – </w:t>
      </w:r>
      <w:r w:rsidRPr="00A90ADD">
        <w:rPr>
          <w:sz w:val="27"/>
          <w:szCs w:val="27"/>
        </w:rPr>
        <w:t xml:space="preserve">Югры путем подачи жалобы через мирового судью судебного участка № </w:t>
      </w:r>
      <w:r w:rsidR="005C7E10">
        <w:rPr>
          <w:sz w:val="27"/>
          <w:szCs w:val="27"/>
        </w:rPr>
        <w:t>2</w:t>
      </w:r>
      <w:r w:rsidRPr="00A90ADD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A90ADD" w:rsidP="00AE1550">
      <w:pPr>
        <w:ind w:firstLine="540"/>
        <w:jc w:val="both"/>
        <w:rPr>
          <w:sz w:val="27"/>
          <w:szCs w:val="27"/>
        </w:rPr>
      </w:pPr>
    </w:p>
    <w:p w:rsidR="00D0209A" w:rsidRPr="00A90ADD" w:rsidP="00AE15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E1550" w:rsidRPr="00A90ADD" w:rsidP="00AE1550">
      <w:pPr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Мировой судья </w:t>
      </w:r>
    </w:p>
    <w:p w:rsidR="00B8003B" w:rsidRPr="00A90ADD" w:rsidP="004F0D57">
      <w:pPr>
        <w:jc w:val="both"/>
        <w:rPr>
          <w:sz w:val="27"/>
          <w:szCs w:val="27"/>
        </w:rPr>
      </w:pPr>
      <w:r w:rsidRPr="00A90ADD">
        <w:rPr>
          <w:sz w:val="27"/>
          <w:szCs w:val="27"/>
        </w:rPr>
        <w:t xml:space="preserve">судебного участка № 2                                                            </w:t>
      </w:r>
      <w:r w:rsidR="00A90ADD">
        <w:rPr>
          <w:sz w:val="27"/>
          <w:szCs w:val="27"/>
        </w:rPr>
        <w:t xml:space="preserve">         </w:t>
      </w:r>
      <w:r w:rsidRPr="00A90ADD">
        <w:rPr>
          <w:sz w:val="27"/>
          <w:szCs w:val="27"/>
        </w:rPr>
        <w:t xml:space="preserve">Е.Н. </w:t>
      </w:r>
      <w:r w:rsidRPr="00A90ADD">
        <w:rPr>
          <w:sz w:val="27"/>
          <w:szCs w:val="27"/>
        </w:rPr>
        <w:t>Черногрицкая</w:t>
      </w:r>
    </w:p>
    <w:sectPr w:rsidSect="00D57C54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1491E"/>
    <w:rsid w:val="000943B6"/>
    <w:rsid w:val="000C4A27"/>
    <w:rsid w:val="0010493B"/>
    <w:rsid w:val="00112542"/>
    <w:rsid w:val="00124A97"/>
    <w:rsid w:val="00183BB1"/>
    <w:rsid w:val="001975B1"/>
    <w:rsid w:val="001C0BF4"/>
    <w:rsid w:val="00210087"/>
    <w:rsid w:val="00233D64"/>
    <w:rsid w:val="00261F0D"/>
    <w:rsid w:val="002A4E1B"/>
    <w:rsid w:val="00380BF2"/>
    <w:rsid w:val="003E1D8D"/>
    <w:rsid w:val="003F1F10"/>
    <w:rsid w:val="00400D90"/>
    <w:rsid w:val="00480BCC"/>
    <w:rsid w:val="00486957"/>
    <w:rsid w:val="004F0205"/>
    <w:rsid w:val="004F0D57"/>
    <w:rsid w:val="0050002A"/>
    <w:rsid w:val="00506533"/>
    <w:rsid w:val="00513133"/>
    <w:rsid w:val="005865A1"/>
    <w:rsid w:val="005C7E10"/>
    <w:rsid w:val="005E03B9"/>
    <w:rsid w:val="005F39D3"/>
    <w:rsid w:val="00641D13"/>
    <w:rsid w:val="00656663"/>
    <w:rsid w:val="00681F3E"/>
    <w:rsid w:val="007C22E2"/>
    <w:rsid w:val="007E26FC"/>
    <w:rsid w:val="008156C5"/>
    <w:rsid w:val="00816689"/>
    <w:rsid w:val="00856DD5"/>
    <w:rsid w:val="008965AF"/>
    <w:rsid w:val="00896ABC"/>
    <w:rsid w:val="00901329"/>
    <w:rsid w:val="0091414E"/>
    <w:rsid w:val="00936298"/>
    <w:rsid w:val="009729D9"/>
    <w:rsid w:val="009D5F12"/>
    <w:rsid w:val="00A045BC"/>
    <w:rsid w:val="00A90ADD"/>
    <w:rsid w:val="00AB0B47"/>
    <w:rsid w:val="00AE00E9"/>
    <w:rsid w:val="00AE1550"/>
    <w:rsid w:val="00AF34DB"/>
    <w:rsid w:val="00B8003B"/>
    <w:rsid w:val="00B90612"/>
    <w:rsid w:val="00B932F7"/>
    <w:rsid w:val="00BA2428"/>
    <w:rsid w:val="00C217D2"/>
    <w:rsid w:val="00C447D1"/>
    <w:rsid w:val="00C80991"/>
    <w:rsid w:val="00CA3D66"/>
    <w:rsid w:val="00D0209A"/>
    <w:rsid w:val="00D475E0"/>
    <w:rsid w:val="00D57C54"/>
    <w:rsid w:val="00D87F3B"/>
    <w:rsid w:val="00DA22D1"/>
    <w:rsid w:val="00DA4EE1"/>
    <w:rsid w:val="00DD13B8"/>
    <w:rsid w:val="00DE67EE"/>
    <w:rsid w:val="00DE7D11"/>
    <w:rsid w:val="00E0623C"/>
    <w:rsid w:val="00E6137C"/>
    <w:rsid w:val="00F008C9"/>
    <w:rsid w:val="00F16D6A"/>
    <w:rsid w:val="00F355A4"/>
    <w:rsid w:val="00F37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E67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ACD0-5066-4CBB-8C97-73D398C7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